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1B9" w:rsidRPr="002331B9" w:rsidRDefault="002331B9" w:rsidP="002331B9">
      <w:pPr>
        <w:rPr>
          <w:b/>
        </w:rPr>
      </w:pPr>
      <w:r w:rsidRPr="006029A1">
        <w:rPr>
          <w:sz w:val="24"/>
          <w:szCs w:val="24"/>
        </w:rPr>
        <w:t xml:space="preserve"> </w:t>
      </w:r>
      <w:r>
        <w:rPr>
          <w:b/>
          <w:noProof/>
        </w:rPr>
        <w:drawing>
          <wp:inline distT="0" distB="0" distL="0" distR="0">
            <wp:extent cx="4362450" cy="552450"/>
            <wp:effectExtent l="19050" t="0" r="0" b="0"/>
            <wp:docPr id="3" name="Рисунок 1" descr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ead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4F7C">
        <w:rPr>
          <w:noProof/>
        </w:rPr>
        <w:t xml:space="preserve"> </w:t>
      </w:r>
      <w:r>
        <w:rPr>
          <w:b/>
          <w:noProof/>
        </w:rPr>
        <w:drawing>
          <wp:inline distT="0" distB="0" distL="0" distR="0">
            <wp:extent cx="1304925" cy="561975"/>
            <wp:effectExtent l="19050" t="0" r="9525" b="0"/>
            <wp:docPr id="4" name="Рисунок 2" descr="http://tehnologi.su/01-Simonenko/01/Prjanosti/tm_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tehnologi.su/01-Simonenko/01/Prjanosti/tm_201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1B9" w:rsidRPr="00116E49" w:rsidRDefault="002331B9" w:rsidP="00116E49">
      <w:pPr>
        <w:pStyle w:val="a6"/>
        <w:jc w:val="center"/>
        <w:rPr>
          <w:rFonts w:ascii="Verdana" w:hAnsi="Verdana"/>
          <w:b/>
          <w:color w:val="FF0000"/>
          <w:sz w:val="28"/>
          <w:szCs w:val="28"/>
        </w:rPr>
      </w:pPr>
      <w:r w:rsidRPr="00116E49">
        <w:rPr>
          <w:b/>
          <w:color w:val="FF0000"/>
          <w:sz w:val="28"/>
          <w:szCs w:val="28"/>
          <w:lang w:val="en-US"/>
        </w:rPr>
        <w:t>IV</w:t>
      </w:r>
      <w:r w:rsidRPr="00116E49">
        <w:rPr>
          <w:b/>
          <w:color w:val="FF0000"/>
          <w:sz w:val="28"/>
          <w:szCs w:val="28"/>
        </w:rPr>
        <w:t xml:space="preserve"> Всероссийские летние </w:t>
      </w:r>
      <w:proofErr w:type="spellStart"/>
      <w:r w:rsidRPr="00116E49">
        <w:rPr>
          <w:b/>
          <w:color w:val="FF0000"/>
          <w:sz w:val="28"/>
          <w:szCs w:val="28"/>
        </w:rPr>
        <w:t>интернет-мастерские</w:t>
      </w:r>
      <w:proofErr w:type="spellEnd"/>
    </w:p>
    <w:p w:rsidR="002331B9" w:rsidRPr="00116E49" w:rsidRDefault="002331B9" w:rsidP="00116E49">
      <w:pPr>
        <w:pStyle w:val="a6"/>
        <w:jc w:val="center"/>
        <w:rPr>
          <w:rFonts w:ascii="Verdana" w:hAnsi="Verdana"/>
          <w:b/>
          <w:color w:val="FF0000"/>
          <w:sz w:val="28"/>
          <w:szCs w:val="28"/>
        </w:rPr>
      </w:pPr>
      <w:r w:rsidRPr="00116E49">
        <w:rPr>
          <w:b/>
          <w:caps/>
          <w:color w:val="FF0000"/>
          <w:sz w:val="28"/>
          <w:szCs w:val="28"/>
        </w:rPr>
        <w:t>«</w:t>
      </w:r>
      <w:r w:rsidRPr="00116E49">
        <w:rPr>
          <w:b/>
          <w:color w:val="FF0000"/>
          <w:sz w:val="28"/>
          <w:szCs w:val="28"/>
        </w:rPr>
        <w:t>Сказка рукотворчества-2014</w:t>
      </w:r>
      <w:r w:rsidRPr="00116E49">
        <w:rPr>
          <w:b/>
          <w:caps/>
          <w:color w:val="FF0000"/>
          <w:sz w:val="28"/>
          <w:szCs w:val="28"/>
        </w:rPr>
        <w:t>»</w:t>
      </w:r>
    </w:p>
    <w:p w:rsidR="002331B9" w:rsidRPr="00116E49" w:rsidRDefault="002331B9" w:rsidP="00116E49">
      <w:pPr>
        <w:pStyle w:val="a6"/>
        <w:jc w:val="center"/>
        <w:rPr>
          <w:rFonts w:ascii="Verdana" w:hAnsi="Verdana"/>
          <w:b/>
          <w:color w:val="FF0000"/>
          <w:sz w:val="28"/>
          <w:szCs w:val="28"/>
        </w:rPr>
      </w:pPr>
      <w:r w:rsidRPr="00116E49">
        <w:rPr>
          <w:b/>
          <w:color w:val="FF0000"/>
          <w:sz w:val="28"/>
          <w:szCs w:val="28"/>
        </w:rPr>
        <w:t xml:space="preserve">для учащихся,  учителей технологии, педагогов </w:t>
      </w:r>
      <w:proofErr w:type="gramStart"/>
      <w:r w:rsidRPr="00116E49">
        <w:rPr>
          <w:b/>
          <w:color w:val="FF0000"/>
          <w:sz w:val="28"/>
          <w:szCs w:val="28"/>
        </w:rPr>
        <w:t>дополнительного</w:t>
      </w:r>
      <w:proofErr w:type="gramEnd"/>
    </w:p>
    <w:p w:rsidR="002331B9" w:rsidRPr="00116E49" w:rsidRDefault="002331B9" w:rsidP="00116E49">
      <w:pPr>
        <w:pStyle w:val="a6"/>
        <w:jc w:val="center"/>
        <w:rPr>
          <w:rFonts w:ascii="Verdana" w:hAnsi="Verdana"/>
          <w:b/>
          <w:color w:val="FF0000"/>
          <w:sz w:val="28"/>
          <w:szCs w:val="28"/>
        </w:rPr>
      </w:pPr>
      <w:r w:rsidRPr="00116E49">
        <w:rPr>
          <w:b/>
          <w:color w:val="FF0000"/>
          <w:sz w:val="28"/>
          <w:szCs w:val="28"/>
        </w:rPr>
        <w:t>образования, родителей</w:t>
      </w:r>
    </w:p>
    <w:p w:rsidR="002331B9" w:rsidRPr="00116E49" w:rsidRDefault="002331B9" w:rsidP="00116E49">
      <w:pPr>
        <w:pStyle w:val="a6"/>
        <w:rPr>
          <w:rFonts w:ascii="Verdana" w:hAnsi="Verdana"/>
          <w:b/>
          <w:color w:val="FF0000"/>
          <w:sz w:val="28"/>
          <w:szCs w:val="28"/>
        </w:rPr>
      </w:pPr>
    </w:p>
    <w:p w:rsidR="00004285" w:rsidRDefault="002331B9">
      <w:r>
        <w:t xml:space="preserve">                                          </w:t>
      </w:r>
      <w:hyperlink r:id="rId7" w:history="1">
        <w:r w:rsidRPr="00BD56F7">
          <w:rPr>
            <w:rStyle w:val="a3"/>
          </w:rPr>
          <w:t>http://tehnologi.su/index/4_letnie_masterskie/0-638</w:t>
        </w:r>
      </w:hyperlink>
    </w:p>
    <w:p w:rsidR="0027697D" w:rsidRPr="00B821EF" w:rsidRDefault="0027697D" w:rsidP="0027697D">
      <w:pPr>
        <w:pStyle w:val="a6"/>
        <w:jc w:val="center"/>
        <w:rPr>
          <w:rFonts w:ascii="Times New Roman" w:hAnsi="Times New Roman"/>
          <w:color w:val="FF0000"/>
          <w:sz w:val="28"/>
          <w:szCs w:val="28"/>
        </w:rPr>
      </w:pPr>
      <w:r w:rsidRPr="00B821EF">
        <w:rPr>
          <w:rFonts w:ascii="Times New Roman" w:hAnsi="Times New Roman"/>
          <w:b/>
          <w:color w:val="FF0000"/>
          <w:sz w:val="28"/>
          <w:szCs w:val="28"/>
        </w:rPr>
        <w:t>Тема: «Краски лета» (вязаные серьги).</w:t>
      </w:r>
    </w:p>
    <w:p w:rsidR="0027697D" w:rsidRDefault="0027697D" w:rsidP="0027697D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27697D" w:rsidRDefault="0027697D" w:rsidP="00116E49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DE3219">
        <w:rPr>
          <w:rFonts w:ascii="Times New Roman" w:hAnsi="Times New Roman"/>
          <w:sz w:val="24"/>
          <w:szCs w:val="24"/>
        </w:rPr>
        <w:t xml:space="preserve">Автор: </w:t>
      </w:r>
      <w:r>
        <w:rPr>
          <w:rFonts w:ascii="Times New Roman" w:hAnsi="Times New Roman"/>
          <w:sz w:val="24"/>
          <w:szCs w:val="24"/>
        </w:rPr>
        <w:t>Сафаргалеева Татьяна Владимир</w:t>
      </w:r>
      <w:r w:rsidRPr="00DE3219">
        <w:rPr>
          <w:rFonts w:ascii="Times New Roman" w:hAnsi="Times New Roman"/>
          <w:sz w:val="24"/>
          <w:szCs w:val="24"/>
        </w:rPr>
        <w:t xml:space="preserve">овна, учитель технологии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МБОУ «Лицей ФМИ  № 40» при УлГУ </w:t>
      </w:r>
      <w:r w:rsidRPr="00DE3219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Ульяновска</w:t>
      </w:r>
    </w:p>
    <w:p w:rsidR="00116E49" w:rsidRPr="00116E49" w:rsidRDefault="00116E49" w:rsidP="00116E49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D1021A" w:rsidRPr="00FD46D7" w:rsidRDefault="0027697D" w:rsidP="00D1021A">
      <w:pPr>
        <w:jc w:val="center"/>
        <w:rPr>
          <w:rFonts w:ascii="Times New Roman" w:hAnsi="Times New Roman"/>
          <w:b/>
          <w:sz w:val="28"/>
          <w:szCs w:val="28"/>
        </w:rPr>
      </w:pPr>
      <w:r w:rsidRPr="00FD46D7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</w:t>
      </w:r>
      <w:r w:rsidR="00D1021A" w:rsidRPr="00FD46D7">
        <w:rPr>
          <w:rFonts w:ascii="Times New Roman" w:hAnsi="Times New Roman"/>
          <w:b/>
          <w:sz w:val="28"/>
          <w:szCs w:val="28"/>
        </w:rPr>
        <w:t>а</w:t>
      </w:r>
    </w:p>
    <w:p w:rsidR="00D1021A" w:rsidRDefault="00D1021A" w:rsidP="00D1021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Летом, когда всё кругом светится тысячами разных красок, нам тоже хочется быть красивыми и яркими. Украсить свой образ часто помогают нам аксессуары, а именно, серьги.</w:t>
      </w:r>
    </w:p>
    <w:p w:rsidR="00D1021A" w:rsidRPr="00D1021A" w:rsidRDefault="00D1021A" w:rsidP="00D1021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D1021A">
        <w:rPr>
          <w:rFonts w:ascii="Times New Roman" w:hAnsi="Times New Roman"/>
          <w:sz w:val="24"/>
          <w:szCs w:val="24"/>
        </w:rPr>
        <w:t>Серьги появились именно как мужское, а не как женское украшение. Уже в древней Азии 7 тысяч лет назад делали серьги для мужчин. Для древних египтян и ассирийцев серьга символизировала высокое положение в социуме. Серьга в древнем Риме обличала раба. Центурионы Цезаря носили кольца в сосках как знак храбрости. Богатые гречанки и состоятельные римлянки с удовольствием носили серьги с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8" w:tooltip="Жемчуг" w:history="1">
        <w:r w:rsidRPr="00D1021A">
          <w:rPr>
            <w:rFonts w:ascii="Times New Roman" w:hAnsi="Times New Roman"/>
            <w:sz w:val="24"/>
            <w:szCs w:val="24"/>
          </w:rPr>
          <w:t>жемчугом</w:t>
        </w:r>
      </w:hyperlink>
      <w:r w:rsidRPr="00D1021A">
        <w:rPr>
          <w:rFonts w:ascii="Times New Roman" w:hAnsi="Times New Roman"/>
          <w:sz w:val="24"/>
          <w:szCs w:val="24"/>
        </w:rPr>
        <w:t>, демонстрируя окружающим свой достаток и высокое положение. Представительницы же высшей знати предпочитали роскошь и магию более ярких и пестрых камней, выбирая для светских выходов серьги с </w:t>
      </w:r>
      <w:hyperlink r:id="rId9" w:tooltip="Топаз" w:history="1">
        <w:r w:rsidRPr="00D1021A">
          <w:rPr>
            <w:rFonts w:ascii="Times New Roman" w:hAnsi="Times New Roman"/>
            <w:sz w:val="24"/>
            <w:szCs w:val="24"/>
          </w:rPr>
          <w:t>топазами</w:t>
        </w:r>
      </w:hyperlink>
      <w:r w:rsidRPr="00D1021A">
        <w:rPr>
          <w:rFonts w:ascii="Times New Roman" w:hAnsi="Times New Roman"/>
          <w:sz w:val="24"/>
          <w:szCs w:val="24"/>
        </w:rPr>
        <w:t>, с </w:t>
      </w:r>
      <w:hyperlink r:id="rId10" w:tooltip="Гранат (минерал)" w:history="1">
        <w:r w:rsidRPr="00D1021A">
          <w:rPr>
            <w:rFonts w:ascii="Times New Roman" w:hAnsi="Times New Roman"/>
            <w:sz w:val="24"/>
            <w:szCs w:val="24"/>
          </w:rPr>
          <w:t>гранатом</w:t>
        </w:r>
      </w:hyperlink>
      <w:r w:rsidRPr="00D1021A">
        <w:rPr>
          <w:rFonts w:ascii="Times New Roman" w:hAnsi="Times New Roman"/>
          <w:sz w:val="24"/>
          <w:szCs w:val="24"/>
        </w:rPr>
        <w:t> или с </w:t>
      </w:r>
      <w:hyperlink r:id="rId11" w:tooltip="Сапфир" w:history="1">
        <w:r w:rsidRPr="00D1021A">
          <w:rPr>
            <w:rFonts w:ascii="Times New Roman" w:hAnsi="Times New Roman"/>
            <w:sz w:val="24"/>
            <w:szCs w:val="24"/>
          </w:rPr>
          <w:t>сапфиром</w:t>
        </w:r>
      </w:hyperlink>
      <w:r w:rsidRPr="00D1021A">
        <w:rPr>
          <w:rFonts w:ascii="Times New Roman" w:hAnsi="Times New Roman"/>
          <w:sz w:val="24"/>
          <w:szCs w:val="24"/>
        </w:rPr>
        <w:t>.</w:t>
      </w:r>
    </w:p>
    <w:p w:rsidR="00D1021A" w:rsidRDefault="00D1021A" w:rsidP="00D1021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D1021A">
        <w:rPr>
          <w:rFonts w:ascii="Times New Roman" w:hAnsi="Times New Roman"/>
          <w:sz w:val="24"/>
          <w:szCs w:val="24"/>
        </w:rPr>
        <w:t>Среди бесчисленного множества найденных в </w:t>
      </w:r>
      <w:hyperlink r:id="rId12" w:tooltip="Древний Египет" w:history="1">
        <w:r w:rsidRPr="00D1021A">
          <w:rPr>
            <w:rFonts w:ascii="Times New Roman" w:hAnsi="Times New Roman"/>
            <w:sz w:val="24"/>
            <w:szCs w:val="24"/>
          </w:rPr>
          <w:t>египетских</w:t>
        </w:r>
      </w:hyperlink>
      <w:r w:rsidRPr="00D1021A">
        <w:rPr>
          <w:rFonts w:ascii="Times New Roman" w:hAnsi="Times New Roman"/>
          <w:sz w:val="24"/>
          <w:szCs w:val="24"/>
        </w:rPr>
        <w:t> гробницах ювелирных украшений серьги из золота занимают одно из первых мест. Большой любовью серьги, золотые и </w:t>
      </w:r>
      <w:hyperlink r:id="rId13" w:tooltip="Серебро" w:history="1">
        <w:r w:rsidRPr="00D1021A">
          <w:rPr>
            <w:rFonts w:ascii="Times New Roman" w:hAnsi="Times New Roman"/>
            <w:sz w:val="24"/>
            <w:szCs w:val="24"/>
          </w:rPr>
          <w:t>серебряные</w:t>
        </w:r>
      </w:hyperlink>
      <w:r w:rsidRPr="00D1021A">
        <w:rPr>
          <w:rFonts w:ascii="Times New Roman" w:hAnsi="Times New Roman"/>
          <w:sz w:val="24"/>
          <w:szCs w:val="24"/>
        </w:rPr>
        <w:t>, пользовались в странах Древнего Востока. Серьги с </w:t>
      </w:r>
      <w:hyperlink r:id="rId14" w:tooltip="Сапфир" w:history="1">
        <w:r w:rsidRPr="00D1021A">
          <w:rPr>
            <w:rFonts w:ascii="Times New Roman" w:hAnsi="Times New Roman"/>
            <w:sz w:val="24"/>
            <w:szCs w:val="24"/>
          </w:rPr>
          <w:t>сапфирами</w:t>
        </w:r>
      </w:hyperlink>
      <w:r w:rsidRPr="00D1021A">
        <w:rPr>
          <w:rFonts w:ascii="Times New Roman" w:hAnsi="Times New Roman"/>
          <w:sz w:val="24"/>
          <w:szCs w:val="24"/>
        </w:rPr>
        <w:t>, </w:t>
      </w:r>
      <w:hyperlink r:id="rId15" w:tooltip="Рубин" w:history="1">
        <w:r w:rsidRPr="00D1021A">
          <w:rPr>
            <w:rFonts w:ascii="Times New Roman" w:hAnsi="Times New Roman"/>
            <w:sz w:val="24"/>
            <w:szCs w:val="24"/>
          </w:rPr>
          <w:t>рубинами</w:t>
        </w:r>
      </w:hyperlink>
      <w:r w:rsidRPr="00D1021A">
        <w:rPr>
          <w:rFonts w:ascii="Times New Roman" w:hAnsi="Times New Roman"/>
          <w:sz w:val="24"/>
          <w:szCs w:val="24"/>
        </w:rPr>
        <w:t> и </w:t>
      </w:r>
      <w:hyperlink r:id="rId16" w:tooltip="Изумруд" w:history="1">
        <w:r w:rsidRPr="00D1021A">
          <w:rPr>
            <w:rFonts w:ascii="Times New Roman" w:hAnsi="Times New Roman"/>
            <w:sz w:val="24"/>
            <w:szCs w:val="24"/>
          </w:rPr>
          <w:t>изумрудами</w:t>
        </w:r>
      </w:hyperlink>
      <w:r w:rsidRPr="00D1021A">
        <w:rPr>
          <w:rFonts w:ascii="Times New Roman" w:hAnsi="Times New Roman"/>
          <w:sz w:val="24"/>
          <w:szCs w:val="24"/>
        </w:rPr>
        <w:t> — фантазия восточных мастеров не знала границ и находила свое отражение в самых роскошных ювелирных украшениях. Серьги носили в </w:t>
      </w:r>
      <w:hyperlink r:id="rId17" w:tooltip="Ассирия" w:history="1">
        <w:r w:rsidRPr="00D1021A">
          <w:rPr>
            <w:rFonts w:ascii="Times New Roman" w:hAnsi="Times New Roman"/>
            <w:sz w:val="24"/>
            <w:szCs w:val="24"/>
          </w:rPr>
          <w:t>Ассирии</w:t>
        </w:r>
      </w:hyperlink>
      <w:r w:rsidRPr="00D1021A">
        <w:rPr>
          <w:rFonts w:ascii="Times New Roman" w:hAnsi="Times New Roman"/>
          <w:sz w:val="24"/>
          <w:szCs w:val="24"/>
        </w:rPr>
        <w:t>, </w:t>
      </w:r>
      <w:hyperlink r:id="rId18" w:tooltip="Индия" w:history="1">
        <w:r w:rsidRPr="00D1021A">
          <w:rPr>
            <w:rFonts w:ascii="Times New Roman" w:hAnsi="Times New Roman"/>
            <w:sz w:val="24"/>
            <w:szCs w:val="24"/>
          </w:rPr>
          <w:t>Индии</w:t>
        </w:r>
      </w:hyperlink>
      <w:r w:rsidRPr="00D1021A">
        <w:rPr>
          <w:rFonts w:ascii="Times New Roman" w:hAnsi="Times New Roman"/>
          <w:sz w:val="24"/>
          <w:szCs w:val="24"/>
        </w:rPr>
        <w:t> и </w:t>
      </w:r>
      <w:hyperlink r:id="rId19" w:tooltip="Китай" w:history="1">
        <w:r w:rsidRPr="00D1021A">
          <w:rPr>
            <w:rFonts w:ascii="Times New Roman" w:hAnsi="Times New Roman"/>
            <w:sz w:val="24"/>
            <w:szCs w:val="24"/>
          </w:rPr>
          <w:t>Китае</w:t>
        </w:r>
      </w:hyperlink>
      <w:r w:rsidRPr="00D1021A">
        <w:rPr>
          <w:rFonts w:ascii="Times New Roman" w:hAnsi="Times New Roman"/>
          <w:sz w:val="24"/>
          <w:szCs w:val="24"/>
        </w:rPr>
        <w:t>.</w:t>
      </w:r>
    </w:p>
    <w:p w:rsidR="00D1021A" w:rsidRDefault="00D1021A" w:rsidP="00D1021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D1021A">
        <w:rPr>
          <w:rFonts w:ascii="Times New Roman" w:hAnsi="Times New Roman"/>
          <w:sz w:val="24"/>
          <w:szCs w:val="24"/>
        </w:rPr>
        <w:t>В Средние века в </w:t>
      </w:r>
      <w:hyperlink r:id="rId20" w:tooltip="Европа" w:history="1">
        <w:r w:rsidRPr="00D1021A">
          <w:rPr>
            <w:rFonts w:ascii="Times New Roman" w:hAnsi="Times New Roman"/>
            <w:sz w:val="24"/>
            <w:szCs w:val="24"/>
          </w:rPr>
          <w:t>Европе</w:t>
        </w:r>
      </w:hyperlink>
      <w:r w:rsidRPr="00D1021A">
        <w:rPr>
          <w:rFonts w:ascii="Times New Roman" w:hAnsi="Times New Roman"/>
          <w:sz w:val="24"/>
          <w:szCs w:val="24"/>
        </w:rPr>
        <w:t> мужские серьги то входили в моду, то подвергались гонениям. Например, в XIII веке католическая церковь, вооруженная религиозной догматикой, запретила изменять тело, сотворенное «по образу и подобию». Этот запрет коснулся и прокалывания ушей. Поскольку сфера влияния церкви в то время была довольно широкой, законопослушное большинство перестало носить серьги. Что до меньшинства, состоящего из </w:t>
      </w:r>
      <w:hyperlink r:id="rId21" w:tooltip="Пират" w:history="1">
        <w:r w:rsidRPr="00D1021A">
          <w:rPr>
            <w:rFonts w:ascii="Times New Roman" w:hAnsi="Times New Roman"/>
            <w:sz w:val="24"/>
            <w:szCs w:val="24"/>
          </w:rPr>
          <w:t>пиратов</w:t>
        </w:r>
      </w:hyperlink>
      <w:r w:rsidRPr="00D1021A">
        <w:rPr>
          <w:rFonts w:ascii="Times New Roman" w:hAnsi="Times New Roman"/>
          <w:sz w:val="24"/>
          <w:szCs w:val="24"/>
        </w:rPr>
        <w:t>, </w:t>
      </w:r>
      <w:hyperlink r:id="rId22" w:tooltip="Вор" w:history="1">
        <w:r w:rsidRPr="00D1021A">
          <w:rPr>
            <w:rFonts w:ascii="Times New Roman" w:hAnsi="Times New Roman"/>
            <w:sz w:val="24"/>
            <w:szCs w:val="24"/>
          </w:rPr>
          <w:t>воров</w:t>
        </w:r>
      </w:hyperlink>
      <w:r w:rsidRPr="00D1021A">
        <w:rPr>
          <w:rFonts w:ascii="Times New Roman" w:hAnsi="Times New Roman"/>
          <w:sz w:val="24"/>
          <w:szCs w:val="24"/>
        </w:rPr>
        <w:t> и </w:t>
      </w:r>
      <w:hyperlink r:id="rId23" w:tooltip="Цыган" w:history="1">
        <w:r w:rsidRPr="00D1021A">
          <w:rPr>
            <w:rFonts w:ascii="Times New Roman" w:hAnsi="Times New Roman"/>
            <w:sz w:val="24"/>
            <w:szCs w:val="24"/>
          </w:rPr>
          <w:t>цыган</w:t>
        </w:r>
      </w:hyperlink>
      <w:r w:rsidRPr="00D1021A">
        <w:rPr>
          <w:rFonts w:ascii="Times New Roman" w:hAnsi="Times New Roman"/>
          <w:sz w:val="24"/>
          <w:szCs w:val="24"/>
        </w:rPr>
        <w:t xml:space="preserve">, то они отказываться от проколов не торопились. Причины для ношения серег у них были разные. Цыгане продевали в ухо серьгу мальчику, родившемуся после смерти предыдущего ребёнка, а также единственному сыну в семье. Воры серьгой демонстрировали бесстрашие перед церковным судом и принадлежность к социальному «дну». У пиратов серьга означала </w:t>
      </w:r>
      <w:r w:rsidRPr="00D1021A">
        <w:rPr>
          <w:rFonts w:ascii="Times New Roman" w:hAnsi="Times New Roman"/>
          <w:sz w:val="24"/>
          <w:szCs w:val="24"/>
        </w:rPr>
        <w:lastRenderedPageBreak/>
        <w:t>захваченный им </w:t>
      </w:r>
      <w:hyperlink r:id="rId24" w:tooltip="Корабль" w:history="1">
        <w:r w:rsidRPr="00D1021A">
          <w:rPr>
            <w:rFonts w:ascii="Times New Roman" w:hAnsi="Times New Roman"/>
            <w:sz w:val="24"/>
            <w:szCs w:val="24"/>
          </w:rPr>
          <w:t>корабль</w:t>
        </w:r>
      </w:hyperlink>
      <w:r w:rsidRPr="00D1021A">
        <w:rPr>
          <w:rFonts w:ascii="Times New Roman" w:hAnsi="Times New Roman"/>
          <w:sz w:val="24"/>
          <w:szCs w:val="24"/>
        </w:rPr>
        <w:t xml:space="preserve">. Мореход мог надеть серьгу после того, как обогнул Мыс Горн, на котором почти круглый год стоит штормовая погода. Такой моряк имел право в портовых </w:t>
      </w:r>
      <w:proofErr w:type="gramStart"/>
      <w:r w:rsidRPr="00D1021A">
        <w:rPr>
          <w:rFonts w:ascii="Times New Roman" w:hAnsi="Times New Roman"/>
          <w:sz w:val="24"/>
          <w:szCs w:val="24"/>
        </w:rPr>
        <w:t>кабаках</w:t>
      </w:r>
      <w:proofErr w:type="gramEnd"/>
      <w:r w:rsidRPr="00D1021A">
        <w:rPr>
          <w:rFonts w:ascii="Times New Roman" w:hAnsi="Times New Roman"/>
          <w:sz w:val="24"/>
          <w:szCs w:val="24"/>
        </w:rPr>
        <w:t xml:space="preserve"> на одну бесплатную кружку спиртного, а также безнаказанно класть ноги на стол.</w:t>
      </w:r>
    </w:p>
    <w:p w:rsidR="00D1021A" w:rsidRDefault="00D1021A" w:rsidP="00D1021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AB24DA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21A">
        <w:rPr>
          <w:rFonts w:ascii="Times New Roman" w:hAnsi="Times New Roman"/>
          <w:sz w:val="24"/>
          <w:szCs w:val="24"/>
        </w:rPr>
        <w:t>Эпоха Возрождения реабилитировала серьги и их носителей.</w:t>
      </w:r>
      <w:r w:rsidR="00AB24DA">
        <w:rPr>
          <w:rFonts w:ascii="Times New Roman" w:hAnsi="Times New Roman"/>
          <w:sz w:val="24"/>
          <w:szCs w:val="24"/>
        </w:rPr>
        <w:t xml:space="preserve"> З</w:t>
      </w:r>
      <w:r w:rsidRPr="00D1021A">
        <w:rPr>
          <w:rFonts w:ascii="Times New Roman" w:hAnsi="Times New Roman"/>
          <w:sz w:val="24"/>
          <w:szCs w:val="24"/>
        </w:rPr>
        <w:t>апрет никто не отменял, </w:t>
      </w:r>
      <w:r w:rsidR="00AB24DA">
        <w:rPr>
          <w:rFonts w:ascii="Times New Roman" w:hAnsi="Times New Roman"/>
          <w:sz w:val="24"/>
          <w:szCs w:val="24"/>
        </w:rPr>
        <w:t>но</w:t>
      </w:r>
      <w:r w:rsidRPr="00D1021A">
        <w:rPr>
          <w:rFonts w:ascii="Times New Roman" w:hAnsi="Times New Roman"/>
          <w:sz w:val="24"/>
          <w:szCs w:val="24"/>
        </w:rPr>
        <w:t> опала была снята: о ней попросту забыли. На портрете французского короля </w:t>
      </w:r>
      <w:hyperlink r:id="rId25" w:tooltip="Генрих III (король Франции)" w:history="1">
        <w:r w:rsidRPr="00D1021A">
          <w:rPr>
            <w:rFonts w:ascii="Times New Roman" w:hAnsi="Times New Roman"/>
            <w:sz w:val="24"/>
            <w:szCs w:val="24"/>
          </w:rPr>
          <w:t>Генриха III</w:t>
        </w:r>
      </w:hyperlink>
      <w:r w:rsidRPr="00D1021A">
        <w:rPr>
          <w:rFonts w:ascii="Times New Roman" w:hAnsi="Times New Roman"/>
          <w:sz w:val="24"/>
          <w:szCs w:val="24"/>
        </w:rPr>
        <w:t> заметно, что правое его ухо украшает серьга.</w:t>
      </w:r>
    </w:p>
    <w:p w:rsidR="00AB24DA" w:rsidRPr="00AB24DA" w:rsidRDefault="00AB24DA" w:rsidP="00AB24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AB24DA">
        <w:rPr>
          <w:rFonts w:ascii="Times New Roman" w:hAnsi="Times New Roman"/>
          <w:sz w:val="24"/>
          <w:szCs w:val="24"/>
        </w:rPr>
        <w:t>На Руси</w:t>
      </w:r>
      <w:r>
        <w:rPr>
          <w:rFonts w:ascii="Times New Roman" w:hAnsi="Times New Roman"/>
          <w:sz w:val="24"/>
          <w:szCs w:val="24"/>
        </w:rPr>
        <w:t xml:space="preserve"> д</w:t>
      </w:r>
      <w:r w:rsidRPr="00AB24DA">
        <w:rPr>
          <w:rFonts w:ascii="Times New Roman" w:hAnsi="Times New Roman"/>
          <w:sz w:val="24"/>
          <w:szCs w:val="24"/>
        </w:rPr>
        <w:t>о XII в. витязи прокалывали себе одно ухо. В ту пору украшение называлось «</w:t>
      </w:r>
      <w:proofErr w:type="spellStart"/>
      <w:r w:rsidRPr="00AB24DA">
        <w:rPr>
          <w:rFonts w:ascii="Times New Roman" w:hAnsi="Times New Roman"/>
          <w:sz w:val="24"/>
          <w:szCs w:val="24"/>
        </w:rPr>
        <w:t>одинец</w:t>
      </w:r>
      <w:proofErr w:type="spellEnd"/>
      <w:r w:rsidRPr="00AB24DA">
        <w:rPr>
          <w:rFonts w:ascii="Times New Roman" w:hAnsi="Times New Roman"/>
          <w:sz w:val="24"/>
          <w:szCs w:val="24"/>
        </w:rPr>
        <w:t>», а мужчина, его носивший, — «</w:t>
      </w:r>
      <w:proofErr w:type="spellStart"/>
      <w:r w:rsidRPr="00AB24DA">
        <w:rPr>
          <w:rFonts w:ascii="Times New Roman" w:hAnsi="Times New Roman"/>
          <w:sz w:val="24"/>
          <w:szCs w:val="24"/>
        </w:rPr>
        <w:t>серьгач</w:t>
      </w:r>
      <w:proofErr w:type="spellEnd"/>
      <w:r w:rsidRPr="00AB24DA">
        <w:rPr>
          <w:rFonts w:ascii="Times New Roman" w:hAnsi="Times New Roman"/>
          <w:sz w:val="24"/>
          <w:szCs w:val="24"/>
        </w:rPr>
        <w:t>». В Древней Руси серьги были не просто украшением, по ним можно было прочитать историю и социальное положение семьи. Так, простолюдины носили серьги из </w:t>
      </w:r>
      <w:hyperlink r:id="rId26" w:tooltip="Медь" w:history="1">
        <w:r w:rsidRPr="00AB24DA">
          <w:rPr>
            <w:rFonts w:ascii="Times New Roman" w:hAnsi="Times New Roman"/>
            <w:sz w:val="24"/>
            <w:szCs w:val="24"/>
          </w:rPr>
          <w:t>меди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AB24DA">
        <w:rPr>
          <w:rFonts w:ascii="Times New Roman" w:hAnsi="Times New Roman"/>
          <w:sz w:val="24"/>
          <w:szCs w:val="24"/>
        </w:rPr>
        <w:t>и </w:t>
      </w:r>
      <w:hyperlink r:id="rId27" w:tooltip="Дерево" w:history="1">
        <w:r w:rsidRPr="00AB24DA">
          <w:rPr>
            <w:rFonts w:ascii="Times New Roman" w:hAnsi="Times New Roman"/>
            <w:sz w:val="24"/>
            <w:szCs w:val="24"/>
          </w:rPr>
          <w:t>дерева</w:t>
        </w:r>
      </w:hyperlink>
      <w:r w:rsidRPr="00AB24DA">
        <w:rPr>
          <w:rFonts w:ascii="Times New Roman" w:hAnsi="Times New Roman"/>
          <w:sz w:val="24"/>
          <w:szCs w:val="24"/>
        </w:rPr>
        <w:t>, зажиточные торговцы могли позволить себе более дорогие серьги из серебра.</w:t>
      </w:r>
    </w:p>
    <w:p w:rsidR="00AB24DA" w:rsidRDefault="00AB24DA" w:rsidP="00AB24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AB24DA">
        <w:rPr>
          <w:rFonts w:ascii="Times New Roman" w:hAnsi="Times New Roman"/>
          <w:sz w:val="24"/>
          <w:szCs w:val="24"/>
        </w:rPr>
        <w:t>В </w:t>
      </w:r>
      <w:hyperlink r:id="rId28" w:tooltip="Русское царство" w:history="1">
        <w:r w:rsidRPr="00AB24DA">
          <w:rPr>
            <w:rFonts w:ascii="Times New Roman" w:hAnsi="Times New Roman"/>
            <w:sz w:val="24"/>
            <w:szCs w:val="24"/>
          </w:rPr>
          <w:t>Московском царстве</w:t>
        </w:r>
      </w:hyperlink>
      <w:r w:rsidRPr="00AB24DA">
        <w:rPr>
          <w:rFonts w:ascii="Times New Roman" w:hAnsi="Times New Roman"/>
          <w:sz w:val="24"/>
          <w:szCs w:val="24"/>
        </w:rPr>
        <w:t xml:space="preserve"> от прокалывания ушей отказались. В петровскую эпоху мужские серьги тоже не пользовались популярностью: украшения были мало видны под длинными париками. Зато серьги красовались в ушах слоев непривилегированных. Ими </w:t>
      </w:r>
      <w:proofErr w:type="gramStart"/>
      <w:r w:rsidRPr="00AB24DA">
        <w:rPr>
          <w:rFonts w:ascii="Times New Roman" w:hAnsi="Times New Roman"/>
          <w:sz w:val="24"/>
          <w:szCs w:val="24"/>
        </w:rPr>
        <w:t>вовсю</w:t>
      </w:r>
      <w:proofErr w:type="gramEnd"/>
      <w:r w:rsidRPr="00AB24DA">
        <w:rPr>
          <w:rFonts w:ascii="Times New Roman" w:hAnsi="Times New Roman"/>
          <w:sz w:val="24"/>
          <w:szCs w:val="24"/>
        </w:rPr>
        <w:t xml:space="preserve"> «щеголяли» </w:t>
      </w:r>
      <w:hyperlink r:id="rId29" w:tooltip="Холоп" w:history="1">
        <w:r w:rsidRPr="00AB24DA">
          <w:rPr>
            <w:rFonts w:ascii="Times New Roman" w:hAnsi="Times New Roman"/>
            <w:sz w:val="24"/>
            <w:szCs w:val="24"/>
          </w:rPr>
          <w:t>холопы</w:t>
        </w:r>
      </w:hyperlink>
      <w:r w:rsidRPr="00AB24DA">
        <w:rPr>
          <w:rFonts w:ascii="Times New Roman" w:hAnsi="Times New Roman"/>
          <w:sz w:val="24"/>
          <w:szCs w:val="24"/>
        </w:rPr>
        <w:t>. Серьга в ухе для них была символом принадлежности хозяину. В </w:t>
      </w:r>
      <w:hyperlink r:id="rId30" w:tooltip="Елизавета" w:history="1">
        <w:r w:rsidRPr="00AB24DA">
          <w:rPr>
            <w:rFonts w:ascii="Times New Roman" w:hAnsi="Times New Roman"/>
            <w:sz w:val="24"/>
            <w:szCs w:val="24"/>
          </w:rPr>
          <w:t>елизаветинские</w:t>
        </w:r>
      </w:hyperlink>
      <w:r w:rsidRPr="00AB24DA">
        <w:rPr>
          <w:rFonts w:ascii="Times New Roman" w:hAnsi="Times New Roman"/>
          <w:sz w:val="24"/>
          <w:szCs w:val="24"/>
        </w:rPr>
        <w:t> времена парики стали короче и мочки придворных модников украсились серьгами.</w:t>
      </w:r>
    </w:p>
    <w:p w:rsidR="00AB24DA" w:rsidRDefault="00AB24DA" w:rsidP="00AB24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AB24DA">
        <w:rPr>
          <w:rFonts w:ascii="Times New Roman" w:hAnsi="Times New Roman"/>
          <w:sz w:val="24"/>
          <w:szCs w:val="24"/>
        </w:rPr>
        <w:t>Современные модные тенденции не делают различий по половому признаку, позволяя носить серьги, как женщинам, так и мужчинам.</w:t>
      </w:r>
    </w:p>
    <w:p w:rsidR="00AB24DA" w:rsidRPr="00D1021A" w:rsidRDefault="00AB24DA" w:rsidP="00AB24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Огромное число</w:t>
      </w:r>
      <w:r w:rsidRPr="00AB24DA">
        <w:rPr>
          <w:rFonts w:ascii="Times New Roman" w:hAnsi="Times New Roman"/>
          <w:sz w:val="24"/>
          <w:szCs w:val="24"/>
        </w:rPr>
        <w:t xml:space="preserve"> ювелиров, дизайнеров и мастеров </w:t>
      </w:r>
      <w:r>
        <w:rPr>
          <w:rFonts w:ascii="Times New Roman" w:hAnsi="Times New Roman"/>
          <w:sz w:val="24"/>
          <w:szCs w:val="24"/>
        </w:rPr>
        <w:t xml:space="preserve">по всему миру </w:t>
      </w:r>
      <w:r w:rsidRPr="00AB24DA">
        <w:rPr>
          <w:rFonts w:ascii="Times New Roman" w:hAnsi="Times New Roman"/>
          <w:sz w:val="24"/>
          <w:szCs w:val="24"/>
        </w:rPr>
        <w:t>работает над созданием неповторимых к</w:t>
      </w:r>
      <w:r>
        <w:rPr>
          <w:rFonts w:ascii="Times New Roman" w:hAnsi="Times New Roman"/>
          <w:sz w:val="24"/>
          <w:szCs w:val="24"/>
        </w:rPr>
        <w:t>оллекций украшений</w:t>
      </w:r>
      <w:r w:rsidRPr="00AB24DA">
        <w:rPr>
          <w:rFonts w:ascii="Times New Roman" w:hAnsi="Times New Roman"/>
          <w:sz w:val="24"/>
          <w:szCs w:val="24"/>
        </w:rPr>
        <w:t xml:space="preserve">. Они изготавливаются из практически всех видов материалов: драгоценные металлы, сталь, </w:t>
      </w:r>
      <w:proofErr w:type="spellStart"/>
      <w:r w:rsidRPr="00AB24DA">
        <w:rPr>
          <w:rFonts w:ascii="Times New Roman" w:hAnsi="Times New Roman"/>
          <w:sz w:val="24"/>
          <w:szCs w:val="24"/>
        </w:rPr>
        <w:t>бижутерные</w:t>
      </w:r>
      <w:proofErr w:type="spellEnd"/>
      <w:r w:rsidRPr="00AB24DA">
        <w:rPr>
          <w:rFonts w:ascii="Times New Roman" w:hAnsi="Times New Roman"/>
          <w:sz w:val="24"/>
          <w:szCs w:val="24"/>
        </w:rPr>
        <w:t xml:space="preserve"> сплавы, пластик, ткань, драгоценные и полудрагоценные камни, дерево и каучук. А вот </w:t>
      </w:r>
      <w:r w:rsidR="00D559E5" w:rsidRPr="00AB24DA">
        <w:rPr>
          <w:rFonts w:ascii="Times New Roman" w:hAnsi="Times New Roman"/>
          <w:sz w:val="24"/>
          <w:szCs w:val="24"/>
        </w:rPr>
        <w:t>вязаные</w:t>
      </w:r>
      <w:r w:rsidRPr="00AB24DA">
        <w:rPr>
          <w:rFonts w:ascii="Times New Roman" w:hAnsi="Times New Roman"/>
          <w:sz w:val="24"/>
          <w:szCs w:val="24"/>
        </w:rPr>
        <w:t xml:space="preserve"> изделия до сих пор создаются индивидуально, их не делают </w:t>
      </w:r>
      <w:proofErr w:type="spellStart"/>
      <w:r w:rsidRPr="00AB24DA">
        <w:rPr>
          <w:rFonts w:ascii="Times New Roman" w:hAnsi="Times New Roman"/>
          <w:sz w:val="24"/>
          <w:szCs w:val="24"/>
        </w:rPr>
        <w:t>коллекционно</w:t>
      </w:r>
      <w:proofErr w:type="spellEnd"/>
      <w:r w:rsidRPr="00AB24DA">
        <w:rPr>
          <w:rFonts w:ascii="Times New Roman" w:hAnsi="Times New Roman"/>
          <w:sz w:val="24"/>
          <w:szCs w:val="24"/>
        </w:rPr>
        <w:t xml:space="preserve"> и массово. Поэтому</w:t>
      </w:r>
      <w:r>
        <w:rPr>
          <w:rFonts w:ascii="Times New Roman" w:hAnsi="Times New Roman"/>
          <w:sz w:val="24"/>
          <w:szCs w:val="24"/>
        </w:rPr>
        <w:t>,</w:t>
      </w:r>
      <w:r w:rsidRPr="00AB24DA">
        <w:rPr>
          <w:rFonts w:ascii="Times New Roman" w:hAnsi="Times New Roman"/>
          <w:sz w:val="24"/>
          <w:szCs w:val="24"/>
        </w:rPr>
        <w:t xml:space="preserve"> если </w:t>
      </w:r>
      <w:r w:rsidR="00D559E5" w:rsidRPr="00AB24DA">
        <w:rPr>
          <w:rFonts w:ascii="Times New Roman" w:hAnsi="Times New Roman"/>
          <w:sz w:val="24"/>
          <w:szCs w:val="24"/>
        </w:rPr>
        <w:t>вы,</w:t>
      </w:r>
      <w:r w:rsidRPr="00AB24DA">
        <w:rPr>
          <w:rFonts w:ascii="Times New Roman" w:hAnsi="Times New Roman"/>
          <w:sz w:val="24"/>
          <w:szCs w:val="24"/>
        </w:rPr>
        <w:t xml:space="preserve"> хоть немного владеете искусством </w:t>
      </w:r>
      <w:r>
        <w:rPr>
          <w:rFonts w:ascii="Times New Roman" w:hAnsi="Times New Roman"/>
          <w:sz w:val="24"/>
          <w:szCs w:val="24"/>
        </w:rPr>
        <w:t>вязания крючком, предлагаю вам связать украшение</w:t>
      </w:r>
      <w:r w:rsidRPr="00AB24DA">
        <w:rPr>
          <w:rFonts w:ascii="Times New Roman" w:hAnsi="Times New Roman"/>
          <w:sz w:val="24"/>
          <w:szCs w:val="24"/>
        </w:rPr>
        <w:t xml:space="preserve"> для самой себя.</w:t>
      </w:r>
    </w:p>
    <w:p w:rsidR="004B3728" w:rsidRPr="004B3728" w:rsidRDefault="004B3728" w:rsidP="004B3728">
      <w:pPr>
        <w:pStyle w:val="a6"/>
        <w:rPr>
          <w:rFonts w:ascii="Times New Roman" w:eastAsiaTheme="minorEastAsia" w:hAnsi="Times New Roman"/>
          <w:b/>
          <w:sz w:val="24"/>
          <w:szCs w:val="24"/>
        </w:rPr>
      </w:pPr>
      <w:r w:rsidRPr="004B3728">
        <w:rPr>
          <w:rFonts w:ascii="Times New Roman" w:hAnsi="Times New Roman"/>
          <w:b/>
          <w:sz w:val="24"/>
          <w:szCs w:val="24"/>
        </w:rPr>
        <w:t>Для работы н</w:t>
      </w:r>
      <w:r w:rsidR="00AB24DA" w:rsidRPr="004B3728">
        <w:rPr>
          <w:rFonts w:ascii="Times New Roman" w:eastAsiaTheme="minorEastAsia" w:hAnsi="Times New Roman"/>
          <w:b/>
          <w:sz w:val="24"/>
          <w:szCs w:val="24"/>
        </w:rPr>
        <w:t>ам понадобится: </w:t>
      </w:r>
    </w:p>
    <w:p w:rsidR="004B3728" w:rsidRPr="00116E49" w:rsidRDefault="004B3728" w:rsidP="00116E49">
      <w:pPr>
        <w:pStyle w:val="a6"/>
        <w:rPr>
          <w:rFonts w:ascii="Times New Roman" w:hAnsi="Times New Roman"/>
          <w:sz w:val="24"/>
          <w:szCs w:val="24"/>
        </w:rPr>
      </w:pPr>
      <w:r w:rsidRPr="00116E49">
        <w:rPr>
          <w:rFonts w:ascii="Times New Roman" w:hAnsi="Times New Roman"/>
          <w:b/>
          <w:sz w:val="24"/>
          <w:szCs w:val="24"/>
        </w:rPr>
        <w:br/>
      </w:r>
      <w:r w:rsidRPr="00116E49">
        <w:rPr>
          <w:rFonts w:ascii="Times New Roman" w:hAnsi="Times New Roman"/>
          <w:sz w:val="24"/>
          <w:szCs w:val="24"/>
        </w:rPr>
        <w:t xml:space="preserve">- различная пряжа, нитки для вязания любого цвета лучше </w:t>
      </w:r>
      <w:proofErr w:type="spellStart"/>
      <w:r w:rsidRPr="00116E49">
        <w:rPr>
          <w:rFonts w:ascii="Times New Roman" w:hAnsi="Times New Roman"/>
          <w:sz w:val="24"/>
          <w:szCs w:val="24"/>
        </w:rPr>
        <w:t>х</w:t>
      </w:r>
      <w:proofErr w:type="spellEnd"/>
      <w:r w:rsidRPr="00116E49">
        <w:rPr>
          <w:rFonts w:ascii="Times New Roman" w:hAnsi="Times New Roman"/>
          <w:sz w:val="24"/>
          <w:szCs w:val="24"/>
        </w:rPr>
        <w:t xml:space="preserve">/б; </w:t>
      </w:r>
    </w:p>
    <w:p w:rsidR="004B3728" w:rsidRPr="00116E49" w:rsidRDefault="004B3728" w:rsidP="00116E49">
      <w:pPr>
        <w:pStyle w:val="a6"/>
        <w:rPr>
          <w:rFonts w:ascii="Times New Roman" w:hAnsi="Times New Roman"/>
          <w:sz w:val="24"/>
          <w:szCs w:val="24"/>
        </w:rPr>
      </w:pPr>
      <w:r w:rsidRPr="00116E49">
        <w:rPr>
          <w:rFonts w:ascii="Times New Roman" w:hAnsi="Times New Roman"/>
          <w:sz w:val="24"/>
          <w:szCs w:val="24"/>
        </w:rPr>
        <w:t xml:space="preserve">- основа серёжек - </w:t>
      </w:r>
      <w:proofErr w:type="spellStart"/>
      <w:r w:rsidRPr="00116E49">
        <w:rPr>
          <w:rFonts w:ascii="Times New Roman" w:hAnsi="Times New Roman"/>
          <w:sz w:val="24"/>
          <w:szCs w:val="24"/>
        </w:rPr>
        <w:t>швензы</w:t>
      </w:r>
      <w:proofErr w:type="spellEnd"/>
      <w:r w:rsidR="00AB24DA" w:rsidRPr="00116E49">
        <w:rPr>
          <w:rFonts w:ascii="Times New Roman" w:hAnsi="Times New Roman"/>
          <w:sz w:val="24"/>
          <w:szCs w:val="24"/>
        </w:rPr>
        <w:t xml:space="preserve"> (новые купленные в магазине рукоделия, или ста</w:t>
      </w:r>
      <w:r w:rsidRPr="00116E49">
        <w:rPr>
          <w:rFonts w:ascii="Times New Roman" w:hAnsi="Times New Roman"/>
          <w:sz w:val="24"/>
          <w:szCs w:val="24"/>
        </w:rPr>
        <w:t>рые, которые можно снять с надоевших серёжек</w:t>
      </w:r>
      <w:r w:rsidR="00AB24DA" w:rsidRPr="00116E49">
        <w:rPr>
          <w:rFonts w:ascii="Times New Roman" w:hAnsi="Times New Roman"/>
          <w:sz w:val="24"/>
          <w:szCs w:val="24"/>
        </w:rPr>
        <w:t>)</w:t>
      </w:r>
      <w:r w:rsidRPr="00116E49">
        <w:rPr>
          <w:rFonts w:ascii="Times New Roman" w:hAnsi="Times New Roman"/>
          <w:sz w:val="24"/>
          <w:szCs w:val="24"/>
        </w:rPr>
        <w:t>;</w:t>
      </w:r>
      <w:r w:rsidR="00AB24DA" w:rsidRPr="00116E49">
        <w:rPr>
          <w:rFonts w:ascii="Times New Roman" w:hAnsi="Times New Roman"/>
          <w:sz w:val="24"/>
          <w:szCs w:val="24"/>
        </w:rPr>
        <w:br/>
        <w:t>- бисер или стеклярус</w:t>
      </w:r>
      <w:r w:rsidRPr="00116E49">
        <w:rPr>
          <w:rFonts w:ascii="Times New Roman" w:hAnsi="Times New Roman"/>
          <w:sz w:val="24"/>
          <w:szCs w:val="24"/>
        </w:rPr>
        <w:t>, паетки, перья и т.д. для украшения;</w:t>
      </w:r>
    </w:p>
    <w:p w:rsidR="00B821EF" w:rsidRDefault="00E7148E" w:rsidP="00116E49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-крючок для вязания, ножницы.</w:t>
      </w:r>
    </w:p>
    <w:p w:rsidR="00D559E5" w:rsidRPr="00116E49" w:rsidRDefault="00E7148E" w:rsidP="00116E49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B821EF">
        <w:rPr>
          <w:rFonts w:ascii="Times New Roman" w:hAnsi="Times New Roman"/>
          <w:sz w:val="24"/>
          <w:szCs w:val="24"/>
        </w:rPr>
        <w:t>Последовательность изготовления вязаных серёжек в авторской презентации.</w:t>
      </w:r>
    </w:p>
    <w:p w:rsidR="00D559E5" w:rsidRDefault="00D559E5" w:rsidP="00D559E5">
      <w:pPr>
        <w:pStyle w:val="a9"/>
        <w:tabs>
          <w:tab w:val="left" w:pos="720"/>
        </w:tabs>
        <w:jc w:val="both"/>
        <w:rPr>
          <w:sz w:val="24"/>
        </w:rPr>
      </w:pPr>
      <w:r w:rsidRPr="007E66DE">
        <w:rPr>
          <w:sz w:val="24"/>
        </w:rPr>
        <w:t>Источники информации:</w:t>
      </w:r>
    </w:p>
    <w:p w:rsidR="00D559E5" w:rsidRPr="007E66DE" w:rsidRDefault="00D559E5" w:rsidP="00D559E5">
      <w:pPr>
        <w:pStyle w:val="a9"/>
        <w:tabs>
          <w:tab w:val="left" w:pos="720"/>
        </w:tabs>
        <w:jc w:val="both"/>
        <w:rPr>
          <w:bCs w:val="0"/>
        </w:rPr>
      </w:pPr>
    </w:p>
    <w:p w:rsidR="00D559E5" w:rsidRDefault="00DF0870" w:rsidP="00D559E5">
      <w:pPr>
        <w:pStyle w:val="ab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hyperlink r:id="rId31" w:history="1">
        <w:r w:rsidR="00D559E5" w:rsidRPr="00BD56F7">
          <w:rPr>
            <w:rStyle w:val="a3"/>
            <w:rFonts w:ascii="Times New Roman" w:hAnsi="Times New Roman"/>
            <w:sz w:val="24"/>
            <w:szCs w:val="24"/>
          </w:rPr>
          <w:t>http://s30893898787.mirtesen.ru/blog/43665586668/Vyazanyie-serezhki</w:t>
        </w:r>
      </w:hyperlink>
    </w:p>
    <w:p w:rsidR="00D559E5" w:rsidRDefault="00DF0870" w:rsidP="00D559E5">
      <w:pPr>
        <w:pStyle w:val="ab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hyperlink r:id="rId32" w:history="1">
        <w:r w:rsidR="00D559E5" w:rsidRPr="00BD56F7">
          <w:rPr>
            <w:rStyle w:val="a3"/>
            <w:rFonts w:ascii="Times New Roman" w:hAnsi="Times New Roman"/>
            <w:sz w:val="24"/>
            <w:szCs w:val="24"/>
          </w:rPr>
          <w:t>http://www.livemaster.ru/topic/217663-vyazanye-sergi</w:t>
        </w:r>
      </w:hyperlink>
    </w:p>
    <w:p w:rsidR="00D559E5" w:rsidRDefault="00DF0870" w:rsidP="00D559E5">
      <w:pPr>
        <w:pStyle w:val="ab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hyperlink r:id="rId33" w:history="1">
        <w:r w:rsidR="00D559E5" w:rsidRPr="00BD56F7">
          <w:rPr>
            <w:rStyle w:val="a3"/>
            <w:rFonts w:ascii="Times New Roman" w:hAnsi="Times New Roman"/>
            <w:sz w:val="24"/>
            <w:szCs w:val="24"/>
          </w:rPr>
          <w:t>http://mas-te.ru/rukodelie/vyazannye-kryuchkom-sergi/</w:t>
        </w:r>
      </w:hyperlink>
    </w:p>
    <w:p w:rsidR="00D559E5" w:rsidRDefault="00DF0870" w:rsidP="00D559E5">
      <w:pPr>
        <w:pStyle w:val="ab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hyperlink r:id="rId34" w:history="1">
        <w:r w:rsidR="00D559E5" w:rsidRPr="00BD56F7">
          <w:rPr>
            <w:rStyle w:val="a3"/>
            <w:rFonts w:ascii="Times New Roman" w:hAnsi="Times New Roman"/>
            <w:sz w:val="24"/>
            <w:szCs w:val="24"/>
          </w:rPr>
          <w:t>https://ru.wikipedia.org</w:t>
        </w:r>
      </w:hyperlink>
    </w:p>
    <w:p w:rsidR="00873F01" w:rsidRPr="00E7148E" w:rsidRDefault="00DF0870" w:rsidP="00873F01">
      <w:pPr>
        <w:pStyle w:val="ab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hyperlink r:id="rId35" w:history="1">
        <w:r w:rsidR="0081459B" w:rsidRPr="00E823DC">
          <w:rPr>
            <w:rStyle w:val="a3"/>
            <w:rFonts w:ascii="Times New Roman" w:hAnsi="Times New Roman"/>
            <w:sz w:val="24"/>
            <w:szCs w:val="24"/>
          </w:rPr>
          <w:t>http://www.interlinks.ru/jewelry/1019.html</w:t>
        </w:r>
      </w:hyperlink>
    </w:p>
    <w:sectPr w:rsidR="00873F01" w:rsidRPr="00E7148E" w:rsidSect="00004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B1D87"/>
    <w:multiLevelType w:val="hybridMultilevel"/>
    <w:tmpl w:val="4F447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410336"/>
    <w:multiLevelType w:val="multilevel"/>
    <w:tmpl w:val="309AF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31B9"/>
    <w:rsid w:val="00004285"/>
    <w:rsid w:val="00021B5D"/>
    <w:rsid w:val="00116E49"/>
    <w:rsid w:val="002331B9"/>
    <w:rsid w:val="0027697D"/>
    <w:rsid w:val="002E0C4B"/>
    <w:rsid w:val="0049321D"/>
    <w:rsid w:val="004B3728"/>
    <w:rsid w:val="00532D61"/>
    <w:rsid w:val="005C7FC5"/>
    <w:rsid w:val="005E49EC"/>
    <w:rsid w:val="0081459B"/>
    <w:rsid w:val="00821053"/>
    <w:rsid w:val="00873F01"/>
    <w:rsid w:val="00AB24DA"/>
    <w:rsid w:val="00B32423"/>
    <w:rsid w:val="00B821EF"/>
    <w:rsid w:val="00C30D60"/>
    <w:rsid w:val="00D1021A"/>
    <w:rsid w:val="00D559E5"/>
    <w:rsid w:val="00DF0870"/>
    <w:rsid w:val="00E55F13"/>
    <w:rsid w:val="00E7148E"/>
    <w:rsid w:val="00FD46D7"/>
    <w:rsid w:val="00FE7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85"/>
  </w:style>
  <w:style w:type="paragraph" w:styleId="3">
    <w:name w:val="heading 3"/>
    <w:basedOn w:val="a"/>
    <w:link w:val="30"/>
    <w:uiPriority w:val="9"/>
    <w:qFormat/>
    <w:rsid w:val="00AB24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31B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33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1B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7697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27697D"/>
  </w:style>
  <w:style w:type="character" w:styleId="a7">
    <w:name w:val="Strong"/>
    <w:basedOn w:val="a0"/>
    <w:uiPriority w:val="22"/>
    <w:qFormat/>
    <w:rsid w:val="0027697D"/>
    <w:rPr>
      <w:b/>
      <w:bCs/>
    </w:rPr>
  </w:style>
  <w:style w:type="paragraph" w:styleId="a8">
    <w:name w:val="Normal (Web)"/>
    <w:basedOn w:val="a"/>
    <w:uiPriority w:val="99"/>
    <w:unhideWhenUsed/>
    <w:rsid w:val="00D10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AB24D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w-headline">
    <w:name w:val="mw-headline"/>
    <w:basedOn w:val="a0"/>
    <w:rsid w:val="00AB24DA"/>
  </w:style>
  <w:style w:type="character" w:customStyle="1" w:styleId="mw-editsection">
    <w:name w:val="mw-editsection"/>
    <w:basedOn w:val="a0"/>
    <w:rsid w:val="00AB24DA"/>
  </w:style>
  <w:style w:type="character" w:customStyle="1" w:styleId="mw-editsection-bracket">
    <w:name w:val="mw-editsection-bracket"/>
    <w:basedOn w:val="a0"/>
    <w:rsid w:val="00AB24DA"/>
  </w:style>
  <w:style w:type="character" w:customStyle="1" w:styleId="mw-editsection-divider">
    <w:name w:val="mw-editsection-divider"/>
    <w:basedOn w:val="a0"/>
    <w:rsid w:val="00AB24DA"/>
  </w:style>
  <w:style w:type="paragraph" w:styleId="a9">
    <w:name w:val="Body Text"/>
    <w:basedOn w:val="a"/>
    <w:link w:val="aa"/>
    <w:rsid w:val="00D559E5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a">
    <w:name w:val="Основной текст Знак"/>
    <w:basedOn w:val="a0"/>
    <w:link w:val="a9"/>
    <w:rsid w:val="00D559E5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b">
    <w:name w:val="List Paragraph"/>
    <w:basedOn w:val="a"/>
    <w:uiPriority w:val="34"/>
    <w:qFormat/>
    <w:rsid w:val="00D559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7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79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6%D0%B5%D0%BC%D1%87%D1%83%D0%B3" TargetMode="External"/><Relationship Id="rId13" Type="http://schemas.openxmlformats.org/officeDocument/2006/relationships/hyperlink" Target="https://ru.wikipedia.org/wiki/%D0%A1%D0%B5%D1%80%D0%B5%D0%B1%D1%80%D0%BE" TargetMode="External"/><Relationship Id="rId18" Type="http://schemas.openxmlformats.org/officeDocument/2006/relationships/hyperlink" Target="https://ru.wikipedia.org/wiki/%D0%98%D0%BD%D0%B4%D0%B8%D1%8F" TargetMode="External"/><Relationship Id="rId26" Type="http://schemas.openxmlformats.org/officeDocument/2006/relationships/hyperlink" Target="https://ru.wikipedia.org/wiki/%D0%9C%D0%B5%D0%B4%D1%8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F%D0%B8%D1%80%D0%B0%D1%82" TargetMode="External"/><Relationship Id="rId34" Type="http://schemas.openxmlformats.org/officeDocument/2006/relationships/hyperlink" Target="https://ru.wikipedia.org" TargetMode="External"/><Relationship Id="rId7" Type="http://schemas.openxmlformats.org/officeDocument/2006/relationships/hyperlink" Target="http://tehnologi.su/index/4_letnie_masterskie/0-638" TargetMode="External"/><Relationship Id="rId12" Type="http://schemas.openxmlformats.org/officeDocument/2006/relationships/hyperlink" Target="https://ru.wikipedia.org/wiki/%D0%94%D1%80%D0%B5%D0%B2%D0%BD%D0%B8%D0%B9_%D0%95%D0%B3%D0%B8%D0%BF%D0%B5%D1%82" TargetMode="External"/><Relationship Id="rId17" Type="http://schemas.openxmlformats.org/officeDocument/2006/relationships/hyperlink" Target="https://ru.wikipedia.org/wiki/%D0%90%D1%81%D1%81%D0%B8%D1%80%D0%B8%D1%8F" TargetMode="External"/><Relationship Id="rId25" Type="http://schemas.openxmlformats.org/officeDocument/2006/relationships/hyperlink" Target="https://ru.wikipedia.org/wiki/%D0%93%D0%B5%D0%BD%D1%80%D0%B8%D1%85_III_(%D0%BA%D0%BE%D1%80%D0%BE%D0%BB%D1%8C_%D0%A4%D1%80%D0%B0%D0%BD%D1%86%D0%B8%D0%B8)" TargetMode="External"/><Relationship Id="rId33" Type="http://schemas.openxmlformats.org/officeDocument/2006/relationships/hyperlink" Target="http://mas-te.ru/rukodelie/vyazannye-kryuchkom-sergi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8%D0%B7%D1%83%D0%BC%D1%80%D1%83%D0%B4" TargetMode="External"/><Relationship Id="rId20" Type="http://schemas.openxmlformats.org/officeDocument/2006/relationships/hyperlink" Target="https://ru.wikipedia.org/wiki/%D0%95%D0%B2%D1%80%D0%BE%D0%BF%D0%B0" TargetMode="External"/><Relationship Id="rId29" Type="http://schemas.openxmlformats.org/officeDocument/2006/relationships/hyperlink" Target="https://ru.wikipedia.org/wiki/%D0%A5%D0%BE%D0%BB%D0%BE%D0%BF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ru.wikipedia.org/wiki/%D0%A1%D0%B0%D0%BF%D1%84%D0%B8%D1%80" TargetMode="External"/><Relationship Id="rId24" Type="http://schemas.openxmlformats.org/officeDocument/2006/relationships/hyperlink" Target="https://ru.wikipedia.org/wiki/%D0%9A%D0%BE%D1%80%D0%B0%D0%B1%D0%BB%D1%8C" TargetMode="External"/><Relationship Id="rId32" Type="http://schemas.openxmlformats.org/officeDocument/2006/relationships/hyperlink" Target="http://www.livemaster.ru/topic/217663-vyazanye-sergi" TargetMode="External"/><Relationship Id="rId37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ru.wikipedia.org/wiki/%D0%A0%D1%83%D0%B1%D0%B8%D0%BD" TargetMode="External"/><Relationship Id="rId23" Type="http://schemas.openxmlformats.org/officeDocument/2006/relationships/hyperlink" Target="https://ru.wikipedia.org/wiki/%D0%A6%D1%8B%D0%B3%D0%B0%D0%BD" TargetMode="External"/><Relationship Id="rId28" Type="http://schemas.openxmlformats.org/officeDocument/2006/relationships/hyperlink" Target="https://ru.wikipedia.org/wiki/%D0%A0%D1%83%D1%81%D1%81%D0%BA%D0%BE%D0%B5_%D1%86%D0%B0%D1%80%D1%81%D1%82%D0%B2%D0%BE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ru.wikipedia.org/wiki/%D0%93%D1%80%D0%B0%D0%BD%D0%B0%D1%82_(%D0%BC%D0%B8%D0%BD%D0%B5%D1%80%D0%B0%D0%BB)" TargetMode="External"/><Relationship Id="rId19" Type="http://schemas.openxmlformats.org/officeDocument/2006/relationships/hyperlink" Target="https://ru.wikipedia.org/wiki/%D0%9A%D0%B8%D1%82%D0%B0%D0%B9" TargetMode="External"/><Relationship Id="rId31" Type="http://schemas.openxmlformats.org/officeDocument/2006/relationships/hyperlink" Target="http://s30893898787.mirtesen.ru/blog/43665586668/Vyazanyie-serezhk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2%D0%BE%D0%BF%D0%B0%D0%B7" TargetMode="External"/><Relationship Id="rId14" Type="http://schemas.openxmlformats.org/officeDocument/2006/relationships/hyperlink" Target="https://ru.wikipedia.org/wiki/%D0%A1%D0%B0%D0%BF%D1%84%D0%B8%D1%80" TargetMode="External"/><Relationship Id="rId22" Type="http://schemas.openxmlformats.org/officeDocument/2006/relationships/hyperlink" Target="https://ru.wikipedia.org/wiki/%D0%92%D0%BE%D1%80" TargetMode="External"/><Relationship Id="rId27" Type="http://schemas.openxmlformats.org/officeDocument/2006/relationships/hyperlink" Target="https://ru.wikipedia.org/wiki/%D0%94%D0%B5%D1%80%D0%B5%D0%B2%D0%BE" TargetMode="External"/><Relationship Id="rId30" Type="http://schemas.openxmlformats.org/officeDocument/2006/relationships/hyperlink" Target="https://ru.wikipedia.org/wiki/%D0%95%D0%BB%D0%B8%D0%B7%D0%B0%D0%B2%D0%B5%D1%82%D0%B0" TargetMode="External"/><Relationship Id="rId35" Type="http://schemas.openxmlformats.org/officeDocument/2006/relationships/hyperlink" Target="http://www.interlinks.ru/jewelry/101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15</cp:revision>
  <dcterms:created xsi:type="dcterms:W3CDTF">2014-08-15T17:35:00Z</dcterms:created>
  <dcterms:modified xsi:type="dcterms:W3CDTF">2014-08-16T18:43:00Z</dcterms:modified>
</cp:coreProperties>
</file>