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981" w:rsidRPr="002331B9" w:rsidRDefault="00470981" w:rsidP="00470981">
      <w:pPr>
        <w:rPr>
          <w:b/>
        </w:rPr>
      </w:pPr>
      <w:r>
        <w:rPr>
          <w:b/>
          <w:noProof/>
        </w:rPr>
        <w:drawing>
          <wp:inline distT="0" distB="0" distL="0" distR="0">
            <wp:extent cx="4362450" cy="552450"/>
            <wp:effectExtent l="19050" t="0" r="0" b="0"/>
            <wp:docPr id="3" name="Рисунок 1" descr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ad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4F7C">
        <w:rPr>
          <w:noProof/>
        </w:rPr>
        <w:t xml:space="preserve"> </w:t>
      </w:r>
      <w:r>
        <w:rPr>
          <w:b/>
          <w:noProof/>
        </w:rPr>
        <w:drawing>
          <wp:inline distT="0" distB="0" distL="0" distR="0">
            <wp:extent cx="1304925" cy="561975"/>
            <wp:effectExtent l="19050" t="0" r="9525" b="0"/>
            <wp:docPr id="4" name="Рисунок 2" descr="http://tehnologi.su/01-Simonenko/01/Prjanosti/tm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tehnologi.su/01-Simonenko/01/Prjanosti/tm_20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981" w:rsidRPr="00116E49" w:rsidRDefault="00470981" w:rsidP="00470981">
      <w:pPr>
        <w:pStyle w:val="a4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olor w:val="FF0000"/>
          <w:sz w:val="28"/>
          <w:szCs w:val="28"/>
          <w:lang w:val="en-US"/>
        </w:rPr>
        <w:t>IV</w:t>
      </w:r>
      <w:r w:rsidRPr="00116E49">
        <w:rPr>
          <w:b/>
          <w:color w:val="FF0000"/>
          <w:sz w:val="28"/>
          <w:szCs w:val="28"/>
        </w:rPr>
        <w:t xml:space="preserve"> Всероссийские летние </w:t>
      </w:r>
      <w:proofErr w:type="spellStart"/>
      <w:r w:rsidRPr="00116E49">
        <w:rPr>
          <w:b/>
          <w:color w:val="FF0000"/>
          <w:sz w:val="28"/>
          <w:szCs w:val="28"/>
        </w:rPr>
        <w:t>интернет-мастерские</w:t>
      </w:r>
      <w:proofErr w:type="spellEnd"/>
    </w:p>
    <w:p w:rsidR="00470981" w:rsidRPr="00116E49" w:rsidRDefault="00470981" w:rsidP="00470981">
      <w:pPr>
        <w:pStyle w:val="a4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aps/>
          <w:color w:val="FF0000"/>
          <w:sz w:val="28"/>
          <w:szCs w:val="28"/>
        </w:rPr>
        <w:t>«</w:t>
      </w:r>
      <w:r w:rsidRPr="00116E49">
        <w:rPr>
          <w:b/>
          <w:color w:val="FF0000"/>
          <w:sz w:val="28"/>
          <w:szCs w:val="28"/>
        </w:rPr>
        <w:t>Сказка рукотворчества-2014</w:t>
      </w:r>
      <w:r w:rsidRPr="00116E49">
        <w:rPr>
          <w:b/>
          <w:caps/>
          <w:color w:val="FF0000"/>
          <w:sz w:val="28"/>
          <w:szCs w:val="28"/>
        </w:rPr>
        <w:t>»</w:t>
      </w:r>
    </w:p>
    <w:p w:rsidR="00470981" w:rsidRPr="00116E49" w:rsidRDefault="00470981" w:rsidP="00470981">
      <w:pPr>
        <w:pStyle w:val="a4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olor w:val="FF0000"/>
          <w:sz w:val="28"/>
          <w:szCs w:val="28"/>
        </w:rPr>
        <w:t xml:space="preserve">для учащихся,  учителей технологии, педагогов </w:t>
      </w:r>
      <w:proofErr w:type="gramStart"/>
      <w:r w:rsidRPr="00116E49">
        <w:rPr>
          <w:b/>
          <w:color w:val="FF0000"/>
          <w:sz w:val="28"/>
          <w:szCs w:val="28"/>
        </w:rPr>
        <w:t>дополнительного</w:t>
      </w:r>
      <w:proofErr w:type="gramEnd"/>
    </w:p>
    <w:p w:rsidR="00470981" w:rsidRPr="00116E49" w:rsidRDefault="00470981" w:rsidP="00470981">
      <w:pPr>
        <w:pStyle w:val="a4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olor w:val="FF0000"/>
          <w:sz w:val="28"/>
          <w:szCs w:val="28"/>
        </w:rPr>
        <w:t>образования, родителей</w:t>
      </w:r>
    </w:p>
    <w:p w:rsidR="00470981" w:rsidRPr="00116E49" w:rsidRDefault="00470981" w:rsidP="00470981">
      <w:pPr>
        <w:pStyle w:val="a4"/>
        <w:rPr>
          <w:rFonts w:ascii="Verdana" w:hAnsi="Verdana"/>
          <w:b/>
          <w:color w:val="FF0000"/>
          <w:sz w:val="28"/>
          <w:szCs w:val="28"/>
        </w:rPr>
      </w:pPr>
    </w:p>
    <w:p w:rsidR="00470981" w:rsidRDefault="00470981" w:rsidP="00470981">
      <w:r>
        <w:t xml:space="preserve">                                          </w:t>
      </w:r>
      <w:hyperlink r:id="rId7" w:history="1">
        <w:r w:rsidRPr="00BD56F7">
          <w:rPr>
            <w:rStyle w:val="a3"/>
          </w:rPr>
          <w:t>http://tehnologi.su/index/4_letnie_masterskie/0-638</w:t>
        </w:r>
      </w:hyperlink>
    </w:p>
    <w:p w:rsidR="00470981" w:rsidRPr="00E05394" w:rsidRDefault="00470981" w:rsidP="00470981">
      <w:pPr>
        <w:pStyle w:val="a4"/>
        <w:jc w:val="center"/>
        <w:rPr>
          <w:rFonts w:ascii="Times New Roman" w:hAnsi="Times New Roman"/>
          <w:color w:val="FF0000"/>
          <w:sz w:val="28"/>
          <w:szCs w:val="28"/>
        </w:rPr>
      </w:pPr>
      <w:r w:rsidRPr="00E05394">
        <w:rPr>
          <w:rFonts w:ascii="Times New Roman" w:hAnsi="Times New Roman"/>
          <w:b/>
          <w:color w:val="FF0000"/>
          <w:sz w:val="28"/>
          <w:szCs w:val="28"/>
        </w:rPr>
        <w:t>Тема: «Краски лета» (вязаные серьги).</w:t>
      </w:r>
    </w:p>
    <w:p w:rsidR="00470981" w:rsidRDefault="00470981" w:rsidP="0047098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70981" w:rsidRDefault="00470981" w:rsidP="0047098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E3219">
        <w:rPr>
          <w:rFonts w:ascii="Times New Roman" w:hAnsi="Times New Roman"/>
          <w:sz w:val="24"/>
          <w:szCs w:val="24"/>
        </w:rPr>
        <w:t xml:space="preserve">Автор: </w:t>
      </w:r>
      <w:r>
        <w:rPr>
          <w:rFonts w:ascii="Times New Roman" w:hAnsi="Times New Roman"/>
          <w:sz w:val="24"/>
          <w:szCs w:val="24"/>
        </w:rPr>
        <w:t>Сафаргалеева Татьяна Владимир</w:t>
      </w:r>
      <w:r w:rsidRPr="00DE3219">
        <w:rPr>
          <w:rFonts w:ascii="Times New Roman" w:hAnsi="Times New Roman"/>
          <w:sz w:val="24"/>
          <w:szCs w:val="24"/>
        </w:rPr>
        <w:t xml:space="preserve">овна, учитель технологии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МБОУ «Лицей ФМИ  № 40» при УлГУ </w:t>
      </w:r>
      <w:r w:rsidRPr="00DE3219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Ульяновска</w:t>
      </w:r>
    </w:p>
    <w:p w:rsidR="00470981" w:rsidRDefault="00470981" w:rsidP="0047098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70981" w:rsidRPr="00470981" w:rsidRDefault="00470981" w:rsidP="0047098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70981" w:rsidRPr="00470981" w:rsidRDefault="00470981" w:rsidP="0047098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098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Приложение 1</w:t>
      </w:r>
    </w:p>
    <w:p w:rsidR="00470981" w:rsidRPr="00470981" w:rsidRDefault="00470981" w:rsidP="00470981">
      <w:pPr>
        <w:jc w:val="center"/>
        <w:rPr>
          <w:rFonts w:ascii="Times New Roman" w:hAnsi="Times New Roman"/>
          <w:b/>
          <w:sz w:val="28"/>
          <w:szCs w:val="28"/>
        </w:rPr>
      </w:pPr>
      <w:r w:rsidRPr="00470981">
        <w:rPr>
          <w:rFonts w:ascii="Times New Roman" w:hAnsi="Times New Roman"/>
          <w:b/>
          <w:sz w:val="28"/>
          <w:szCs w:val="28"/>
        </w:rPr>
        <w:t>Полезные советы:</w:t>
      </w:r>
    </w:p>
    <w:p w:rsidR="00470981" w:rsidRDefault="00470981" w:rsidP="00470981">
      <w:pPr>
        <w:numPr>
          <w:ilvl w:val="0"/>
          <w:numId w:val="1"/>
        </w:numPr>
        <w:shd w:val="clear" w:color="auto" w:fill="FFFFFF"/>
        <w:spacing w:after="0" w:line="294" w:lineRule="atLeast"/>
        <w:ind w:left="150" w:firstLine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021A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ссивные серьги</w:t>
      </w:r>
      <w:r w:rsidRPr="00D1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можно подобрать к большинству нарядов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</w:p>
    <w:p w:rsidR="00470981" w:rsidRPr="004B3728" w:rsidRDefault="00470981" w:rsidP="00470981">
      <w:pPr>
        <w:shd w:val="clear" w:color="auto" w:fill="FFFFFF"/>
        <w:spacing w:after="0" w:line="294" w:lineRule="atLeast"/>
        <w:ind w:left="15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02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классическому</w:t>
      </w:r>
      <w:r w:rsidRPr="004B372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8" w:tooltip="Платье для коктейлей - как сделать правильный выбор" w:history="1">
        <w:r w:rsidRPr="004B3728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платью для коктейлей</w:t>
        </w:r>
      </w:hyperlink>
      <w:r w:rsidRPr="00D1021A">
        <w:rPr>
          <w:rFonts w:ascii="Times New Roman" w:eastAsia="Times New Roman" w:hAnsi="Times New Roman" w:cs="Times New Roman"/>
          <w:color w:val="000000"/>
          <w:sz w:val="24"/>
          <w:szCs w:val="24"/>
        </w:rPr>
        <w:t>, и к</w:t>
      </w:r>
      <w:r w:rsidRPr="004B372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9" w:tooltip="Модные джинсы по фигуре - подойдут всем" w:history="1">
        <w:r w:rsidRPr="004B3728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модным джинсам</w:t>
        </w:r>
      </w:hyperlink>
      <w:r w:rsidRPr="00D1021A">
        <w:rPr>
          <w:rFonts w:ascii="Times New Roman" w:eastAsia="Times New Roman" w:hAnsi="Times New Roman" w:cs="Times New Roman"/>
          <w:color w:val="000000"/>
          <w:sz w:val="24"/>
          <w:szCs w:val="24"/>
        </w:rPr>
        <w:t>. Такие серьги украшены металлическими деталями или самоцветами или драгоценными камнями - от классического жемчуга и изысканного бриллиант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до аквамарина, топаза и </w:t>
      </w:r>
      <w:r w:rsidRPr="00D1021A">
        <w:rPr>
          <w:rFonts w:ascii="Times New Roman" w:eastAsia="Times New Roman" w:hAnsi="Times New Roman" w:cs="Times New Roman"/>
          <w:color w:val="000000"/>
          <w:sz w:val="24"/>
          <w:szCs w:val="24"/>
        </w:rPr>
        <w:t>изумруда.</w:t>
      </w:r>
    </w:p>
    <w:p w:rsidR="00470981" w:rsidRPr="00D1021A" w:rsidRDefault="00470981" w:rsidP="00470981">
      <w:pPr>
        <w:shd w:val="clear" w:color="auto" w:fill="FFFFFF"/>
        <w:spacing w:after="0" w:line="294" w:lineRule="atLeast"/>
        <w:ind w:left="15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0981" w:rsidRPr="00D1021A" w:rsidRDefault="00470981" w:rsidP="00470981">
      <w:pPr>
        <w:numPr>
          <w:ilvl w:val="0"/>
          <w:numId w:val="1"/>
        </w:numPr>
        <w:shd w:val="clear" w:color="auto" w:fill="FFFFFF"/>
        <w:spacing w:after="270" w:line="294" w:lineRule="atLeast"/>
        <w:ind w:left="150" w:firstLine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Висячие серьги - </w:t>
      </w:r>
      <w:r w:rsidRPr="00470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эффектные серьги - последний крик моды. Они делают нарядной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любую одежду</w:t>
      </w:r>
      <w:r w:rsidRPr="00470981">
        <w:rPr>
          <w:rFonts w:ascii="Times New Roman" w:eastAsia="Times New Roman" w:hAnsi="Times New Roman" w:cs="Times New Roman"/>
          <w:color w:val="000000"/>
          <w:sz w:val="24"/>
          <w:szCs w:val="24"/>
        </w:rPr>
        <w:t>. Если маленькие серьги придают облику загадочность и соблазнительность, висячие серьги смело заявляют о вашем стиле. Массивные висячие серьги в этническом стиле или серьги с металлическими деталями - прекрасный аксессуар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Pr="0047098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современной стильной женщины.</w:t>
      </w:r>
    </w:p>
    <w:p w:rsidR="00470981" w:rsidRPr="00470981" w:rsidRDefault="00470981" w:rsidP="00470981">
      <w:pPr>
        <w:numPr>
          <w:ilvl w:val="0"/>
          <w:numId w:val="1"/>
        </w:numPr>
        <w:shd w:val="clear" w:color="auto" w:fill="FFFFFF"/>
        <w:spacing w:after="270" w:line="294" w:lineRule="atLeast"/>
        <w:ind w:left="150" w:firstLine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0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Серьги-кольца - романтическое и женственное украшение. Кроме того, их можно носить каждый день, так как такие серьги прекрасно сочетаются и с деловой, и с уличной одеждой. Дизайн серьги-кольца напоминает обруч или круг, иногда непрерывный, иногда прерывистый. Современные серьги-кольца оснащены застежкой, которая не позволяет им соскользнуть. Часто такие серьги украшают шикарные и сложные узоры из белого золота, которые многократно усиливают их привлекательность. </w:t>
      </w:r>
    </w:p>
    <w:p w:rsidR="00470981" w:rsidRPr="00470981" w:rsidRDefault="00470981" w:rsidP="00470981">
      <w:pPr>
        <w:numPr>
          <w:ilvl w:val="0"/>
          <w:numId w:val="1"/>
        </w:numPr>
        <w:shd w:val="clear" w:color="auto" w:fill="FFFFFF"/>
        <w:spacing w:after="270" w:line="294" w:lineRule="atLeast"/>
        <w:ind w:left="150" w:firstLine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0981">
        <w:rPr>
          <w:rFonts w:ascii="Times New Roman" w:eastAsia="Times New Roman" w:hAnsi="Times New Roman" w:cs="Times New Roman"/>
          <w:color w:val="000000"/>
          <w:sz w:val="24"/>
          <w:szCs w:val="24"/>
        </w:rPr>
        <w:t>Серьги с именем: подчеркнуть индивидуальность помогут серьги с вашим именем или инициалом. Поскольку такие серьги, как правило, изготовляют по заказу, вы можете также выбрать камни и материал для серег.</w:t>
      </w:r>
    </w:p>
    <w:p w:rsidR="00470981" w:rsidRPr="00470981" w:rsidRDefault="00470981" w:rsidP="00470981">
      <w:pPr>
        <w:numPr>
          <w:ilvl w:val="0"/>
          <w:numId w:val="1"/>
        </w:numPr>
        <w:shd w:val="clear" w:color="auto" w:fill="FFFFFF"/>
        <w:spacing w:after="270" w:line="294" w:lineRule="atLeast"/>
        <w:ind w:left="150" w:firstLine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021A">
        <w:rPr>
          <w:rFonts w:ascii="Times New Roman" w:eastAsia="Times New Roman" w:hAnsi="Times New Roman" w:cs="Times New Roman"/>
          <w:color w:val="000000"/>
          <w:sz w:val="24"/>
          <w:szCs w:val="24"/>
        </w:rPr>
        <w:t>Серьги на магнитах: такие серьги спереди и сзади оснащены крошечными магнитами, которые удерживают их. Кроме того, они якобы обладают целительным действием и подавляют аппетит.</w:t>
      </w:r>
    </w:p>
    <w:p w:rsidR="00470981" w:rsidRDefault="00470981"/>
    <w:sectPr w:rsidR="00470981" w:rsidSect="0037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10336"/>
    <w:multiLevelType w:val="multilevel"/>
    <w:tmpl w:val="309A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0981"/>
    <w:rsid w:val="0037504C"/>
    <w:rsid w:val="00470981"/>
    <w:rsid w:val="00E0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0981"/>
    <w:rPr>
      <w:color w:val="0000FF"/>
      <w:u w:val="single"/>
    </w:rPr>
  </w:style>
  <w:style w:type="paragraph" w:styleId="a4">
    <w:name w:val="No Spacing"/>
    <w:uiPriority w:val="1"/>
    <w:qFormat/>
    <w:rsid w:val="0047098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70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links.ru/style/9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hnologi.su/index/4_letnie_masterskie/0-6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terlinks.ru/style/10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1976</Characters>
  <Application>Microsoft Office Word</Application>
  <DocSecurity>0</DocSecurity>
  <Lines>16</Lines>
  <Paragraphs>4</Paragraphs>
  <ScaleCrop>false</ScaleCrop>
  <Company>Grizli777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2014-08-16T05:33:00Z</dcterms:created>
  <dcterms:modified xsi:type="dcterms:W3CDTF">2014-08-16T18:42:00Z</dcterms:modified>
</cp:coreProperties>
</file>